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852" w:rsidRPr="00D11852" w:rsidRDefault="00D11852" w:rsidP="00D11852">
      <w:pPr>
        <w:autoSpaceDE/>
        <w:autoSpaceDN/>
        <w:jc w:val="right"/>
        <w:rPr>
          <w:sz w:val="24"/>
          <w:szCs w:val="24"/>
        </w:rPr>
      </w:pPr>
      <w:r w:rsidRPr="00D11852">
        <w:rPr>
          <w:sz w:val="24"/>
          <w:szCs w:val="24"/>
        </w:rPr>
        <w:t>Приложение № 3</w:t>
      </w:r>
    </w:p>
    <w:p w:rsidR="00D11852" w:rsidRDefault="00D11852" w:rsidP="00D11852">
      <w:pPr>
        <w:tabs>
          <w:tab w:val="left" w:pos="8070"/>
        </w:tabs>
        <w:autoSpaceDE/>
        <w:autoSpaceDN/>
        <w:jc w:val="right"/>
        <w:rPr>
          <w:bCs/>
          <w:sz w:val="22"/>
          <w:szCs w:val="22"/>
        </w:rPr>
      </w:pPr>
      <w:r w:rsidRPr="00D11852">
        <w:rPr>
          <w:sz w:val="22"/>
          <w:szCs w:val="22"/>
        </w:rPr>
        <w:t xml:space="preserve">к решению сессии Совета депутатов </w:t>
      </w:r>
      <w:r w:rsidRPr="00D11852">
        <w:rPr>
          <w:bCs/>
          <w:sz w:val="22"/>
          <w:szCs w:val="22"/>
        </w:rPr>
        <w:t xml:space="preserve">Первомайского сельсовета </w:t>
      </w:r>
    </w:p>
    <w:p w:rsidR="00D11852" w:rsidRPr="00D11852" w:rsidRDefault="00D11852" w:rsidP="00D11852">
      <w:pPr>
        <w:tabs>
          <w:tab w:val="left" w:pos="8070"/>
        </w:tabs>
        <w:autoSpaceDE/>
        <w:autoSpaceDN/>
        <w:jc w:val="right"/>
        <w:rPr>
          <w:bCs/>
          <w:sz w:val="22"/>
          <w:szCs w:val="22"/>
        </w:rPr>
      </w:pPr>
      <w:r w:rsidRPr="00D11852">
        <w:rPr>
          <w:bCs/>
          <w:sz w:val="22"/>
          <w:szCs w:val="22"/>
        </w:rPr>
        <w:t>Каргатского района Новосибирской области</w:t>
      </w:r>
    </w:p>
    <w:p w:rsidR="00D11852" w:rsidRDefault="00D11852" w:rsidP="00D11852">
      <w:pPr>
        <w:tabs>
          <w:tab w:val="left" w:pos="8070"/>
        </w:tabs>
        <w:autoSpaceDE/>
        <w:autoSpaceDN/>
        <w:jc w:val="right"/>
        <w:rPr>
          <w:bCs/>
          <w:sz w:val="22"/>
          <w:szCs w:val="22"/>
        </w:rPr>
      </w:pPr>
      <w:r w:rsidRPr="00D11852">
        <w:rPr>
          <w:sz w:val="22"/>
          <w:szCs w:val="22"/>
        </w:rPr>
        <w:t xml:space="preserve">                "О бюджете </w:t>
      </w:r>
      <w:r w:rsidRPr="00D11852">
        <w:rPr>
          <w:bCs/>
          <w:sz w:val="22"/>
          <w:szCs w:val="22"/>
        </w:rPr>
        <w:t>Первомайского сельсовета</w:t>
      </w:r>
    </w:p>
    <w:p w:rsidR="00D11852" w:rsidRPr="00D11852" w:rsidRDefault="00D11852" w:rsidP="00D11852">
      <w:pPr>
        <w:tabs>
          <w:tab w:val="left" w:pos="8070"/>
        </w:tabs>
        <w:autoSpaceDE/>
        <w:autoSpaceDN/>
        <w:jc w:val="right"/>
        <w:rPr>
          <w:sz w:val="22"/>
          <w:szCs w:val="22"/>
        </w:rPr>
      </w:pPr>
      <w:r w:rsidRPr="00D11852">
        <w:rPr>
          <w:bCs/>
          <w:sz w:val="22"/>
          <w:szCs w:val="22"/>
        </w:rPr>
        <w:t xml:space="preserve"> Каргатского района Новосибирской области</w:t>
      </w:r>
      <w:r>
        <w:rPr>
          <w:sz w:val="22"/>
          <w:szCs w:val="22"/>
        </w:rPr>
        <w:t xml:space="preserve"> на 2022 </w:t>
      </w:r>
      <w:r w:rsidRPr="00D11852">
        <w:rPr>
          <w:sz w:val="22"/>
          <w:szCs w:val="22"/>
        </w:rPr>
        <w:t xml:space="preserve">год                                                                                         </w:t>
      </w:r>
    </w:p>
    <w:p w:rsidR="00D11852" w:rsidRPr="00D11852" w:rsidRDefault="00D11852" w:rsidP="00D11852">
      <w:pPr>
        <w:tabs>
          <w:tab w:val="left" w:pos="8070"/>
        </w:tabs>
        <w:autoSpaceDE/>
        <w:autoSpaceDN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плановый период 2023 и 2024 </w:t>
      </w:r>
      <w:r w:rsidRPr="00D11852">
        <w:rPr>
          <w:sz w:val="22"/>
          <w:szCs w:val="22"/>
        </w:rPr>
        <w:t>годов"</w:t>
      </w:r>
    </w:p>
    <w:p w:rsidR="00D11852" w:rsidRPr="00D11852" w:rsidRDefault="00D11852" w:rsidP="00D11852">
      <w:pPr>
        <w:autoSpaceDE/>
        <w:autoSpaceDN/>
        <w:jc w:val="right"/>
        <w:rPr>
          <w:sz w:val="22"/>
          <w:szCs w:val="22"/>
        </w:rPr>
      </w:pPr>
    </w:p>
    <w:p w:rsidR="00D11852" w:rsidRPr="00D11852" w:rsidRDefault="00D11852" w:rsidP="00D11852">
      <w:pPr>
        <w:autoSpaceDE/>
        <w:autoSpaceDN/>
        <w:jc w:val="right"/>
        <w:rPr>
          <w:sz w:val="24"/>
          <w:szCs w:val="24"/>
        </w:rPr>
      </w:pPr>
    </w:p>
    <w:p w:rsidR="00D11852" w:rsidRPr="00D11852" w:rsidRDefault="00D11852" w:rsidP="00D11852">
      <w:pPr>
        <w:autoSpaceDE/>
        <w:autoSpaceDN/>
        <w:jc w:val="center"/>
        <w:rPr>
          <w:b/>
          <w:sz w:val="24"/>
          <w:szCs w:val="24"/>
        </w:rPr>
      </w:pPr>
      <w:r w:rsidRPr="00D11852">
        <w:rPr>
          <w:b/>
          <w:sz w:val="24"/>
          <w:szCs w:val="24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D11852" w:rsidRPr="00D11852" w:rsidRDefault="00D11852" w:rsidP="00D11852">
      <w:pPr>
        <w:autoSpaceDE/>
        <w:autoSpaceDN/>
        <w:jc w:val="center"/>
        <w:rPr>
          <w:b/>
          <w:sz w:val="24"/>
          <w:szCs w:val="24"/>
        </w:rPr>
      </w:pPr>
      <w:r w:rsidRPr="00D11852">
        <w:rPr>
          <w:b/>
          <w:sz w:val="24"/>
          <w:szCs w:val="24"/>
        </w:rPr>
        <w:t xml:space="preserve">Российской Федерации </w:t>
      </w:r>
    </w:p>
    <w:p w:rsidR="00D11852" w:rsidRPr="00D11852" w:rsidRDefault="00D11852" w:rsidP="00D11852">
      <w:pPr>
        <w:autoSpaceDE/>
        <w:autoSpaceDN/>
        <w:jc w:val="center"/>
        <w:rPr>
          <w:b/>
          <w:sz w:val="24"/>
          <w:szCs w:val="24"/>
        </w:rPr>
      </w:pPr>
      <w:r w:rsidRPr="00D11852">
        <w:rPr>
          <w:b/>
          <w:sz w:val="24"/>
          <w:szCs w:val="24"/>
        </w:rPr>
        <w:t>на 2022</w:t>
      </w:r>
      <w:r>
        <w:rPr>
          <w:b/>
          <w:sz w:val="24"/>
          <w:szCs w:val="24"/>
        </w:rPr>
        <w:t xml:space="preserve"> год и плановый период 2023 и 2024</w:t>
      </w:r>
      <w:r w:rsidRPr="00D11852">
        <w:rPr>
          <w:b/>
          <w:sz w:val="24"/>
          <w:szCs w:val="24"/>
        </w:rPr>
        <w:t xml:space="preserve"> г.г.</w:t>
      </w:r>
      <w:r w:rsidRPr="00D11852">
        <w:rPr>
          <w:b/>
          <w:sz w:val="24"/>
          <w:szCs w:val="24"/>
        </w:rPr>
        <w:tab/>
      </w:r>
    </w:p>
    <w:p w:rsidR="00A21623" w:rsidRDefault="00A21623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2835"/>
        <w:gridCol w:w="1417"/>
        <w:gridCol w:w="1418"/>
        <w:gridCol w:w="1842"/>
        <w:gridCol w:w="1418"/>
        <w:gridCol w:w="1274"/>
      </w:tblGrid>
      <w:tr w:rsidR="001041AD" w:rsidTr="00D11852">
        <w:tblPrEx>
          <w:tblCellMar>
            <w:top w:w="0" w:type="dxa"/>
            <w:bottom w:w="0" w:type="dxa"/>
          </w:tblCellMar>
        </w:tblPrEx>
        <w:trPr>
          <w:cantSplit/>
          <w:trHeight w:val="569"/>
        </w:trPr>
        <w:tc>
          <w:tcPr>
            <w:tcW w:w="4962" w:type="dxa"/>
            <w:vMerge w:val="restart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br/>
              <w:t>показателя</w:t>
            </w:r>
          </w:p>
        </w:tc>
        <w:tc>
          <w:tcPr>
            <w:tcW w:w="2835" w:type="dxa"/>
            <w:vMerge w:val="restart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по БК</w:t>
            </w:r>
          </w:p>
        </w:tc>
        <w:tc>
          <w:tcPr>
            <w:tcW w:w="1417" w:type="dxa"/>
            <w:vMerge w:val="restart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 (процент) отчислений в бюджет</w:t>
            </w:r>
          </w:p>
        </w:tc>
        <w:tc>
          <w:tcPr>
            <w:tcW w:w="1418" w:type="dxa"/>
            <w:vMerge w:val="restart"/>
            <w:vAlign w:val="center"/>
          </w:tcPr>
          <w:p w:rsidR="001041AD" w:rsidRDefault="001041AD" w:rsidP="005448F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="005448F1">
              <w:rPr>
                <w:sz w:val="22"/>
                <w:szCs w:val="22"/>
              </w:rPr>
              <w:t>типа</w:t>
            </w:r>
            <w:r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1842" w:type="dxa"/>
            <w:vMerge w:val="restart"/>
            <w:vAlign w:val="center"/>
          </w:tcPr>
          <w:p w:rsidR="001041AD" w:rsidRDefault="001041AD" w:rsidP="00544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по ОКТ</w:t>
            </w:r>
            <w:r w:rsidR="005448F1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О </w:t>
            </w:r>
            <w:r w:rsidR="005448F1">
              <w:rPr>
                <w:sz w:val="22"/>
                <w:szCs w:val="22"/>
              </w:rPr>
              <w:t>муниципального образования, для которого установлен</w:t>
            </w:r>
            <w:r>
              <w:rPr>
                <w:sz w:val="22"/>
                <w:szCs w:val="22"/>
              </w:rPr>
              <w:t xml:space="preserve"> норматив</w:t>
            </w:r>
          </w:p>
        </w:tc>
        <w:tc>
          <w:tcPr>
            <w:tcW w:w="2692" w:type="dxa"/>
            <w:gridSpan w:val="2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Действие норматива</w:t>
            </w:r>
          </w:p>
        </w:tc>
      </w:tr>
      <w:tr w:rsidR="001041AD" w:rsidTr="00D118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vMerge/>
            <w:vAlign w:val="center"/>
          </w:tcPr>
          <w:p w:rsidR="001041AD" w:rsidRDefault="001041A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1041AD" w:rsidRDefault="001041A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041AD" w:rsidRDefault="001041A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1041AD" w:rsidRDefault="001041A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1041AD" w:rsidRDefault="001041A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  <w:r>
              <w:rPr>
                <w:sz w:val="22"/>
                <w:szCs w:val="22"/>
              </w:rPr>
              <w:br/>
              <w:t>начала</w:t>
            </w:r>
          </w:p>
        </w:tc>
        <w:tc>
          <w:tcPr>
            <w:tcW w:w="1274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  <w:r>
              <w:rPr>
                <w:sz w:val="22"/>
                <w:szCs w:val="22"/>
              </w:rPr>
              <w:br/>
              <w:t>окончания</w:t>
            </w:r>
          </w:p>
        </w:tc>
      </w:tr>
      <w:tr w:rsidR="001041AD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4962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4" w:type="dxa"/>
            <w:vAlign w:val="center"/>
          </w:tcPr>
          <w:p w:rsidR="001041AD" w:rsidRDefault="00104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77A6E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260"/>
        </w:trPr>
        <w:tc>
          <w:tcPr>
            <w:tcW w:w="4962" w:type="dxa"/>
          </w:tcPr>
          <w:p w:rsidR="00377A6E" w:rsidRDefault="00377A6E" w:rsidP="00FF784C">
            <w:pPr>
              <w:pStyle w:val="11"/>
              <w:jc w:val="left"/>
              <w:rPr>
                <w:vertAlign w:val="superscript"/>
              </w:rPr>
            </w:pPr>
            <w:r>
              <w:t>Налог на доходы физических лиц</w:t>
            </w:r>
            <w:r w:rsidR="000D45C5">
              <w:t xml:space="preserve"> с доходов,источником которых является налоговый агент,за исключением доходов,в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835" w:type="dxa"/>
          </w:tcPr>
          <w:p w:rsidR="00377A6E" w:rsidRPr="009B772C" w:rsidRDefault="00377A6E" w:rsidP="00D11852">
            <w:pPr>
              <w:pStyle w:val="11"/>
            </w:pPr>
            <w:r w:rsidRPr="009B772C">
              <w:t>000 1 01 02000 01 0000 110</w:t>
            </w:r>
          </w:p>
        </w:tc>
        <w:tc>
          <w:tcPr>
            <w:tcW w:w="1417" w:type="dxa"/>
            <w:vAlign w:val="center"/>
          </w:tcPr>
          <w:p w:rsidR="00377A6E" w:rsidRPr="009B772C" w:rsidRDefault="002E67D3" w:rsidP="00D11852">
            <w:pPr>
              <w:jc w:val="center"/>
            </w:pPr>
            <w:r>
              <w:t>10</w:t>
            </w:r>
          </w:p>
        </w:tc>
        <w:tc>
          <w:tcPr>
            <w:tcW w:w="1418" w:type="dxa"/>
            <w:vAlign w:val="center"/>
          </w:tcPr>
          <w:p w:rsidR="00377A6E" w:rsidRPr="00397155" w:rsidRDefault="0039715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377A6E" w:rsidRDefault="00377A6E" w:rsidP="00D11852">
            <w:pPr>
              <w:jc w:val="center"/>
              <w:rPr>
                <w:color w:val="000000"/>
              </w:rPr>
            </w:pPr>
          </w:p>
          <w:p w:rsidR="00377A6E" w:rsidRPr="009B772C" w:rsidRDefault="00377A6E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377A6E" w:rsidRPr="000D45C5" w:rsidRDefault="002F7E46" w:rsidP="00D11852">
            <w:pPr>
              <w:jc w:val="center"/>
            </w:pPr>
            <w:r>
              <w:t>01.01.</w:t>
            </w:r>
            <w:r w:rsidR="00D11852">
              <w:t>2022</w:t>
            </w:r>
          </w:p>
        </w:tc>
        <w:tc>
          <w:tcPr>
            <w:tcW w:w="1274" w:type="dxa"/>
            <w:vAlign w:val="center"/>
          </w:tcPr>
          <w:p w:rsidR="00377A6E" w:rsidRPr="009B772C" w:rsidRDefault="002F7E46" w:rsidP="00D11852">
            <w:pPr>
              <w:jc w:val="center"/>
            </w:pPr>
            <w:r>
              <w:t>31.12.2</w:t>
            </w:r>
            <w:bookmarkStart w:id="0" w:name="_GoBack"/>
            <w:r w:rsidR="00D11852">
              <w:t>022</w:t>
            </w:r>
            <w:bookmarkEnd w:id="0"/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91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Доходы от уплаты акцизов на дизельное топливо, подлежащие распределению между бюджетами субъектов Российской  Федерации и местными бюджетами с учетом установленных дифференцированных нормативов и отчислений в местные бюджеты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Default="000D45C5" w:rsidP="00D11852">
            <w:pPr>
              <w:pStyle w:val="11"/>
            </w:pPr>
          </w:p>
          <w:p w:rsidR="000D45C5" w:rsidRPr="009B772C" w:rsidRDefault="009D52E0" w:rsidP="00D11852">
            <w:pPr>
              <w:pStyle w:val="11"/>
            </w:pPr>
            <w:r>
              <w:t>000 1 03 02231</w:t>
            </w:r>
            <w:r w:rsidR="000D45C5" w:rsidRPr="009B772C">
              <w:t xml:space="preserve"> 01 0000  110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>
              <w:t>0,00702</w:t>
            </w:r>
          </w:p>
        </w:tc>
        <w:tc>
          <w:tcPr>
            <w:tcW w:w="1418" w:type="dxa"/>
            <w:vAlign w:val="center"/>
          </w:tcPr>
          <w:p w:rsidR="000D45C5" w:rsidRPr="009B772C" w:rsidRDefault="000D45C5" w:rsidP="00D11852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842" w:type="dxa"/>
          </w:tcPr>
          <w:p w:rsidR="000D45C5" w:rsidRDefault="000D45C5" w:rsidP="00D11852">
            <w:pPr>
              <w:jc w:val="center"/>
            </w:pPr>
          </w:p>
          <w:p w:rsidR="007E15AD" w:rsidRDefault="007E15AD" w:rsidP="00D11852">
            <w:pPr>
              <w:jc w:val="center"/>
            </w:pPr>
          </w:p>
          <w:p w:rsidR="007E15AD" w:rsidRPr="009B772C" w:rsidRDefault="007E15AD" w:rsidP="00D11852">
            <w:pPr>
              <w:jc w:val="center"/>
            </w:pPr>
            <w:r>
              <w:t>50619422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271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 Федерации и местными бюджетами с учетом установленных дифференцированных нормативов и отчислений в местные бюджеты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Default="000D45C5" w:rsidP="00D11852">
            <w:pPr>
              <w:pStyle w:val="11"/>
            </w:pPr>
          </w:p>
          <w:p w:rsidR="000D45C5" w:rsidRPr="009B772C" w:rsidRDefault="009D52E0" w:rsidP="00D11852">
            <w:pPr>
              <w:pStyle w:val="11"/>
            </w:pPr>
            <w:r>
              <w:t>000 1 03 02241</w:t>
            </w:r>
            <w:r w:rsidR="000D45C5" w:rsidRPr="009B772C">
              <w:t xml:space="preserve"> 01 0000 110</w:t>
            </w:r>
          </w:p>
          <w:p w:rsidR="000D45C5" w:rsidRPr="009B772C" w:rsidRDefault="000D45C5" w:rsidP="00D11852">
            <w:pPr>
              <w:pStyle w:val="11"/>
            </w:pPr>
          </w:p>
        </w:tc>
        <w:tc>
          <w:tcPr>
            <w:tcW w:w="1417" w:type="dxa"/>
          </w:tcPr>
          <w:p w:rsidR="000D45C5" w:rsidRDefault="000D45C5" w:rsidP="00D11852">
            <w:pPr>
              <w:jc w:val="center"/>
            </w:pPr>
          </w:p>
          <w:p w:rsidR="000D45C5" w:rsidRDefault="000D45C5" w:rsidP="00D11852">
            <w:pPr>
              <w:jc w:val="center"/>
            </w:pPr>
          </w:p>
          <w:p w:rsidR="000D45C5" w:rsidRPr="009B772C" w:rsidRDefault="000D45C5" w:rsidP="00D11852">
            <w:pPr>
              <w:jc w:val="center"/>
            </w:pPr>
            <w:r>
              <w:t>0,00702</w:t>
            </w:r>
          </w:p>
        </w:tc>
        <w:tc>
          <w:tcPr>
            <w:tcW w:w="1418" w:type="dxa"/>
            <w:vAlign w:val="center"/>
          </w:tcPr>
          <w:p w:rsidR="000D45C5" w:rsidRPr="009B772C" w:rsidRDefault="000D45C5" w:rsidP="00D11852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33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Доходы от уплаты акцизов на автомобильный бензин, подлежащие распределению между бюджетами субъектов Российской  Федерации и местными бюджетами с учетом установленных дифференцированных нормативов и отчислений в местные бюджеты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Default="000D45C5" w:rsidP="00D11852">
            <w:pPr>
              <w:pStyle w:val="11"/>
            </w:pPr>
          </w:p>
          <w:p w:rsidR="000D45C5" w:rsidRPr="009B772C" w:rsidRDefault="009D52E0" w:rsidP="00D11852">
            <w:pPr>
              <w:pStyle w:val="11"/>
            </w:pPr>
            <w:r>
              <w:t>000 1 03 02251</w:t>
            </w:r>
            <w:r w:rsidR="000D45C5" w:rsidRPr="009B772C">
              <w:t xml:space="preserve"> 01 0000 110</w:t>
            </w:r>
          </w:p>
        </w:tc>
        <w:tc>
          <w:tcPr>
            <w:tcW w:w="1417" w:type="dxa"/>
          </w:tcPr>
          <w:p w:rsidR="000D45C5" w:rsidRDefault="000D45C5" w:rsidP="00D11852">
            <w:pPr>
              <w:jc w:val="center"/>
            </w:pPr>
          </w:p>
          <w:p w:rsidR="000D45C5" w:rsidRDefault="000D45C5" w:rsidP="00D11852">
            <w:pPr>
              <w:jc w:val="center"/>
            </w:pPr>
          </w:p>
          <w:p w:rsidR="000D45C5" w:rsidRPr="009B772C" w:rsidRDefault="000D45C5" w:rsidP="00D11852">
            <w:pPr>
              <w:jc w:val="center"/>
            </w:pPr>
            <w:r>
              <w:t>0,00702</w:t>
            </w:r>
          </w:p>
        </w:tc>
        <w:tc>
          <w:tcPr>
            <w:tcW w:w="1418" w:type="dxa"/>
            <w:vAlign w:val="center"/>
          </w:tcPr>
          <w:p w:rsidR="000D45C5" w:rsidRPr="009B772C" w:rsidRDefault="000D45C5" w:rsidP="00D11852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lastRenderedPageBreak/>
              <w:t>Доходы от уплаты акцизов на прямогонный бензин, подлежащие распределению между бюджетами субъектов Российской  Федерации и местными бюджетами с учетом установленных дифференцированных нормативов и отчислений в местные бюджеты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Default="000D45C5" w:rsidP="00D11852">
            <w:pPr>
              <w:pStyle w:val="11"/>
            </w:pPr>
          </w:p>
          <w:p w:rsidR="000D45C5" w:rsidRPr="009B772C" w:rsidRDefault="009D52E0" w:rsidP="00D11852">
            <w:pPr>
              <w:pStyle w:val="11"/>
            </w:pPr>
            <w:r>
              <w:t>000 1 03 02261</w:t>
            </w:r>
            <w:r w:rsidR="000D45C5" w:rsidRPr="009B772C">
              <w:t xml:space="preserve"> 01 0000 110</w:t>
            </w:r>
          </w:p>
        </w:tc>
        <w:tc>
          <w:tcPr>
            <w:tcW w:w="1417" w:type="dxa"/>
          </w:tcPr>
          <w:p w:rsidR="000D45C5" w:rsidRDefault="000D45C5" w:rsidP="00D11852">
            <w:pPr>
              <w:jc w:val="center"/>
            </w:pPr>
          </w:p>
          <w:p w:rsidR="000D45C5" w:rsidRDefault="000D45C5" w:rsidP="00D11852">
            <w:pPr>
              <w:jc w:val="center"/>
            </w:pPr>
          </w:p>
          <w:p w:rsidR="000D45C5" w:rsidRPr="009B772C" w:rsidRDefault="000D45C5" w:rsidP="00D11852">
            <w:pPr>
              <w:jc w:val="center"/>
            </w:pPr>
            <w:r>
              <w:t>0,00702</w:t>
            </w:r>
          </w:p>
        </w:tc>
        <w:tc>
          <w:tcPr>
            <w:tcW w:w="1418" w:type="dxa"/>
            <w:vAlign w:val="center"/>
          </w:tcPr>
          <w:p w:rsidR="000D45C5" w:rsidRPr="009B772C" w:rsidRDefault="000D45C5" w:rsidP="00D11852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842" w:type="dxa"/>
          </w:tcPr>
          <w:p w:rsidR="000D45C5" w:rsidRDefault="000D45C5" w:rsidP="00D11852">
            <w:pPr>
              <w:jc w:val="center"/>
              <w:rPr>
                <w:color w:val="000000"/>
              </w:rPr>
            </w:pPr>
          </w:p>
          <w:p w:rsidR="000D45C5" w:rsidRDefault="000D45C5" w:rsidP="00D11852">
            <w:pPr>
              <w:jc w:val="center"/>
              <w:rPr>
                <w:color w:val="000000"/>
              </w:rPr>
            </w:pPr>
          </w:p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0D45C5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3</w:t>
            </w:r>
            <w:r w:rsidR="002F7E46">
              <w:t>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</w:p>
          <w:p w:rsidR="000D45C5" w:rsidRDefault="000D45C5" w:rsidP="006D1CC1">
            <w:pPr>
              <w:pStyle w:val="11"/>
              <w:jc w:val="left"/>
            </w:pPr>
          </w:p>
          <w:p w:rsidR="000D45C5" w:rsidRDefault="000D45C5" w:rsidP="006D1CC1">
            <w:pPr>
              <w:pStyle w:val="11"/>
              <w:jc w:val="left"/>
            </w:pPr>
            <w:r>
              <w:t>Единый сельскохозяйственный налог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Default="000D45C5" w:rsidP="00D11852">
            <w:pPr>
              <w:pStyle w:val="11"/>
            </w:pPr>
          </w:p>
          <w:p w:rsidR="000D45C5" w:rsidRDefault="000D45C5" w:rsidP="00D11852">
            <w:pPr>
              <w:pStyle w:val="11"/>
            </w:pPr>
            <w:r>
              <w:t>000 1 05 030</w:t>
            </w:r>
            <w:r w:rsidR="003D0140">
              <w:t>0</w:t>
            </w:r>
            <w:r>
              <w:t>0 01 0000 110</w:t>
            </w:r>
          </w:p>
        </w:tc>
        <w:tc>
          <w:tcPr>
            <w:tcW w:w="1417" w:type="dxa"/>
          </w:tcPr>
          <w:p w:rsidR="000D45C5" w:rsidRDefault="000D45C5" w:rsidP="00D11852">
            <w:pPr>
              <w:jc w:val="center"/>
            </w:pPr>
          </w:p>
          <w:p w:rsidR="000D45C5" w:rsidRDefault="000D45C5" w:rsidP="00D11852">
            <w:pPr>
              <w:jc w:val="center"/>
            </w:pPr>
          </w:p>
          <w:p w:rsidR="000D45C5" w:rsidRDefault="000D45C5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  <w:vAlign w:val="center"/>
          </w:tcPr>
          <w:p w:rsidR="000D45C5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Default="000D45C5" w:rsidP="00D11852">
            <w:pPr>
              <w:jc w:val="center"/>
              <w:rPr>
                <w:color w:val="000000"/>
              </w:rPr>
            </w:pPr>
          </w:p>
          <w:p w:rsidR="000D45C5" w:rsidRDefault="000D45C5" w:rsidP="00D11852">
            <w:pPr>
              <w:jc w:val="center"/>
              <w:rPr>
                <w:color w:val="000000"/>
              </w:rPr>
            </w:pPr>
          </w:p>
          <w:p w:rsidR="000D45C5" w:rsidRDefault="000D45C5" w:rsidP="00D11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50619422</w:t>
            </w:r>
          </w:p>
        </w:tc>
        <w:tc>
          <w:tcPr>
            <w:tcW w:w="1418" w:type="dxa"/>
            <w:vAlign w:val="center"/>
          </w:tcPr>
          <w:p w:rsidR="000D45C5" w:rsidRPr="000D45C5" w:rsidRDefault="000D45C5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3</w:t>
            </w:r>
            <w:r w:rsidR="002F7E46">
              <w:t>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687"/>
        </w:trPr>
        <w:tc>
          <w:tcPr>
            <w:tcW w:w="4962" w:type="dxa"/>
          </w:tcPr>
          <w:p w:rsidR="000D45C5" w:rsidRPr="006C0061" w:rsidRDefault="000D45C5" w:rsidP="00F82A94">
            <w:pPr>
              <w:pStyle w:val="11"/>
              <w:jc w:val="left"/>
            </w:pPr>
            <w:r>
              <w:t>Налог на имущество физических лиц,взимаемый по ставкам,применяемым к объектам налогооблажения,расположенным в границах поселений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Pr="009B772C" w:rsidRDefault="000D45C5" w:rsidP="00D11852">
            <w:pPr>
              <w:pStyle w:val="11"/>
            </w:pPr>
            <w:r>
              <w:t>000 106 01030 10 0000 110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  <w:vAlign w:val="center"/>
          </w:tcPr>
          <w:p w:rsidR="000D45C5" w:rsidRPr="004D2EDF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Default="000D45C5" w:rsidP="00D11852">
            <w:pPr>
              <w:jc w:val="center"/>
            </w:pPr>
          </w:p>
          <w:p w:rsidR="007E15AD" w:rsidRPr="009B772C" w:rsidRDefault="007E15AD" w:rsidP="00D11852">
            <w:pPr>
              <w:jc w:val="center"/>
            </w:pPr>
            <w:r>
              <w:t>50619422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016"/>
        </w:trPr>
        <w:tc>
          <w:tcPr>
            <w:tcW w:w="4962" w:type="dxa"/>
          </w:tcPr>
          <w:p w:rsidR="000D45C5" w:rsidRPr="006C0061" w:rsidRDefault="000D45C5" w:rsidP="006D1CC1">
            <w:pPr>
              <w:pStyle w:val="11"/>
              <w:jc w:val="left"/>
            </w:pPr>
            <w:r>
              <w:t>Земельный налог,взимаемый по ставкам,установленным в соответствии с подпунктом1 пункта 1 статьи 394 Налогового кодекса Российской Федерации и применяемым к объектам налогооблажения,расположенным в границах поселений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Pr="009B772C" w:rsidRDefault="000D45C5" w:rsidP="00D11852">
            <w:pPr>
              <w:pStyle w:val="11"/>
            </w:pPr>
            <w:r>
              <w:t>000 106 06013 10 1000 110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Default="000D45C5" w:rsidP="00D11852">
            <w:pPr>
              <w:jc w:val="center"/>
            </w:pPr>
          </w:p>
          <w:p w:rsidR="007E15AD" w:rsidRPr="009B772C" w:rsidRDefault="007E15AD" w:rsidP="00D11852">
            <w:pPr>
              <w:jc w:val="center"/>
            </w:pPr>
            <w:r>
              <w:t>50619422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66"/>
        </w:trPr>
        <w:tc>
          <w:tcPr>
            <w:tcW w:w="4962" w:type="dxa"/>
          </w:tcPr>
          <w:p w:rsidR="000D45C5" w:rsidRDefault="000D45C5" w:rsidP="00F82A94">
            <w:pPr>
              <w:pStyle w:val="11"/>
              <w:jc w:val="left"/>
            </w:pPr>
            <w:r>
              <w:t>Государственная пошлина за совершение нотариальных действий должностными лицами органов местного сомоуправления,уполномоченными в соответствии с законадательными актами РФ на совершение нотариальных действий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>
              <w:t>000 108 04020 01 1000 110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45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>000 1 11 05013 10 0000 120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63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000 1 13 01995 </w:t>
            </w:r>
            <w:r>
              <w:t>10</w:t>
            </w:r>
            <w:r w:rsidRPr="009B772C">
              <w:t xml:space="preserve"> 0000 130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719"/>
        </w:trPr>
        <w:tc>
          <w:tcPr>
            <w:tcW w:w="4962" w:type="dxa"/>
          </w:tcPr>
          <w:p w:rsidR="000D45C5" w:rsidRPr="009C41EF" w:rsidRDefault="000D45C5" w:rsidP="006D1CC1">
            <w:pPr>
              <w:pStyle w:val="11"/>
              <w:jc w:val="left"/>
              <w:rPr>
                <w:vertAlign w:val="superscript"/>
              </w:rPr>
            </w:pPr>
            <w:r>
              <w:t>Доходы, поступающие в порядке возмещения расходов, понесенных в связи  с эксплуатацией имущества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000 1 13 02065 </w:t>
            </w:r>
            <w:r>
              <w:t>10</w:t>
            </w:r>
            <w:r w:rsidRPr="009B772C">
              <w:t xml:space="preserve"> 0000 130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54"/>
        </w:trPr>
        <w:tc>
          <w:tcPr>
            <w:tcW w:w="4962" w:type="dxa"/>
          </w:tcPr>
          <w:p w:rsidR="000D45C5" w:rsidRPr="009C41EF" w:rsidRDefault="000D45C5" w:rsidP="006D1CC1">
            <w:pPr>
              <w:pStyle w:val="11"/>
              <w:jc w:val="left"/>
              <w:rPr>
                <w:vertAlign w:val="superscript"/>
              </w:rPr>
            </w:pPr>
            <w:r>
              <w:t>Прочие доходы от компенсации затрат бюджетов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>
              <w:t>000 1 13 02995 10</w:t>
            </w:r>
            <w:r w:rsidRPr="009B772C">
              <w:t xml:space="preserve"> 0000 130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279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000 1 14 02053 </w:t>
            </w:r>
            <w:r>
              <w:t>10</w:t>
            </w:r>
            <w:r w:rsidRPr="009B772C">
              <w:t xml:space="preserve"> 0000 410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448"/>
        </w:trPr>
        <w:tc>
          <w:tcPr>
            <w:tcW w:w="4962" w:type="dxa"/>
          </w:tcPr>
          <w:p w:rsidR="000D45C5" w:rsidRDefault="000D45C5" w:rsidP="00FF784C">
            <w:pPr>
              <w:pStyle w:val="11"/>
              <w:jc w:val="left"/>
            </w:pPr>
            <w:r>
              <w:t>Прочие   поступления   от   денежных взысканий (штрафов)  и  иных  сумм  возмещение   ущерба, зачисляемые в бюджеты муниципальных районов*</w:t>
            </w:r>
          </w:p>
        </w:tc>
        <w:tc>
          <w:tcPr>
            <w:tcW w:w="2835" w:type="dxa"/>
          </w:tcPr>
          <w:p w:rsidR="000D45C5" w:rsidRDefault="000D45C5" w:rsidP="00D11852">
            <w:pPr>
              <w:pStyle w:val="11"/>
            </w:pPr>
          </w:p>
          <w:p w:rsidR="000D45C5" w:rsidRPr="009B772C" w:rsidRDefault="000D45C5" w:rsidP="00D11852">
            <w:pPr>
              <w:pStyle w:val="11"/>
            </w:pPr>
            <w:r w:rsidRPr="009B772C">
              <w:t xml:space="preserve">000 1 16 90050 </w:t>
            </w:r>
            <w:r>
              <w:t>10</w:t>
            </w:r>
            <w:r w:rsidRPr="009B772C">
              <w:t xml:space="preserve"> 0000 140</w:t>
            </w:r>
          </w:p>
        </w:tc>
        <w:tc>
          <w:tcPr>
            <w:tcW w:w="1417" w:type="dxa"/>
            <w:vAlign w:val="center"/>
          </w:tcPr>
          <w:p w:rsidR="000D45C5" w:rsidRPr="009B772C" w:rsidRDefault="00634567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4962" w:type="dxa"/>
          </w:tcPr>
          <w:p w:rsidR="000D45C5" w:rsidRDefault="000D45C5" w:rsidP="00FF784C">
            <w:pPr>
              <w:pStyle w:val="11"/>
              <w:jc w:val="left"/>
            </w:pPr>
            <w:r>
              <w:lastRenderedPageBreak/>
              <w:t>Прочие неналоговые доходы бюджетов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>000 1 17 0</w:t>
            </w:r>
            <w:r>
              <w:t>5</w:t>
            </w:r>
            <w:r w:rsidRPr="009B772C">
              <w:t xml:space="preserve">050 </w:t>
            </w:r>
            <w:r>
              <w:t>10</w:t>
            </w:r>
            <w:r w:rsidRPr="009B772C">
              <w:t xml:space="preserve"> 0000 180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31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Невыясненные поступления, зачисляемые в бюджеты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000 1 17 01050 </w:t>
            </w:r>
            <w:r>
              <w:t>10</w:t>
            </w:r>
            <w:r w:rsidRPr="009B772C">
              <w:t xml:space="preserve"> 0000 180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</w:trPr>
        <w:tc>
          <w:tcPr>
            <w:tcW w:w="4962" w:type="dxa"/>
          </w:tcPr>
          <w:p w:rsidR="000D45C5" w:rsidRPr="00E272E9" w:rsidRDefault="000D45C5" w:rsidP="006D1CC1">
            <w:pPr>
              <w:pStyle w:val="11"/>
              <w:jc w:val="left"/>
              <w:rPr>
                <w:bCs/>
              </w:rPr>
            </w:pPr>
            <w:r w:rsidRPr="00E272E9">
              <w:rPr>
                <w:bCs/>
              </w:rPr>
              <w:t>Дотации бюджетам</w:t>
            </w:r>
            <w:r w:rsidR="006E0B76">
              <w:rPr>
                <w:bCs/>
              </w:rPr>
              <w:t xml:space="preserve"> сельских</w:t>
            </w:r>
            <w:r w:rsidRPr="00E272E9">
              <w:rPr>
                <w:bCs/>
              </w:rPr>
              <w:t xml:space="preserve"> </w:t>
            </w:r>
            <w:r>
              <w:rPr>
                <w:bCs/>
              </w:rPr>
              <w:t>поселений</w:t>
            </w:r>
            <w:r w:rsidRPr="00E272E9">
              <w:rPr>
                <w:bCs/>
              </w:rPr>
              <w:t xml:space="preserve"> на выравнивание бюджетной обеспеченности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000 202 </w:t>
            </w:r>
            <w:r w:rsidR="003D0140">
              <w:t>15</w:t>
            </w:r>
            <w:r w:rsidRPr="009B772C">
              <w:t xml:space="preserve">001 </w:t>
            </w:r>
            <w:r>
              <w:t>10</w:t>
            </w:r>
            <w:r w:rsidRPr="009B772C">
              <w:t xml:space="preserve"> 0000 151</w:t>
            </w:r>
          </w:p>
        </w:tc>
        <w:tc>
          <w:tcPr>
            <w:tcW w:w="1417" w:type="dxa"/>
            <w:vAlign w:val="center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176D6E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Дотации бюджетам</w:t>
            </w:r>
            <w:r w:rsidR="006E0B76">
              <w:t xml:space="preserve"> сельских</w:t>
            </w:r>
            <w:r>
              <w:t xml:space="preserve"> поселений на поддержку мер по обеспече</w:t>
            </w:r>
            <w:r w:rsidR="006E0B76">
              <w:t>нию сбалансированности бюджета</w:t>
            </w:r>
          </w:p>
        </w:tc>
        <w:tc>
          <w:tcPr>
            <w:tcW w:w="2835" w:type="dxa"/>
          </w:tcPr>
          <w:p w:rsidR="000D45C5" w:rsidRPr="009B772C" w:rsidRDefault="006E0B76" w:rsidP="00D11852">
            <w:pPr>
              <w:pStyle w:val="11"/>
            </w:pPr>
            <w:r>
              <w:t>000 202 15002</w:t>
            </w:r>
            <w:r w:rsidR="000D45C5" w:rsidRPr="009B772C">
              <w:t xml:space="preserve"> </w:t>
            </w:r>
            <w:r w:rsidR="000D45C5">
              <w:t>10</w:t>
            </w:r>
            <w:r w:rsidR="000D45C5"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0D45C5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419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Прочие субсидии бюджетам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000 202 02999 </w:t>
            </w:r>
            <w:r>
              <w:t>10</w:t>
            </w:r>
            <w:r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711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комиссариаты. </w:t>
            </w:r>
          </w:p>
        </w:tc>
        <w:tc>
          <w:tcPr>
            <w:tcW w:w="2835" w:type="dxa"/>
          </w:tcPr>
          <w:p w:rsidR="000D45C5" w:rsidRPr="009B772C" w:rsidRDefault="006E0B76" w:rsidP="00D11852">
            <w:pPr>
              <w:pStyle w:val="11"/>
            </w:pPr>
            <w:r>
              <w:t>000 202 35118</w:t>
            </w:r>
            <w:r w:rsidR="000D45C5">
              <w:t xml:space="preserve"> 10</w:t>
            </w:r>
            <w:r w:rsidR="000D45C5"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17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Субсидии бюджетам</w:t>
            </w:r>
            <w:r w:rsidR="006E0B76">
              <w:t xml:space="preserve"> сельских</w:t>
            </w:r>
            <w: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000 202 03024 </w:t>
            </w:r>
            <w:r>
              <w:t>10</w:t>
            </w:r>
            <w:r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823"/>
        </w:trPr>
        <w:tc>
          <w:tcPr>
            <w:tcW w:w="4962" w:type="dxa"/>
          </w:tcPr>
          <w:p w:rsidR="000D45C5" w:rsidRDefault="000D45C5" w:rsidP="00FF784C">
            <w:pPr>
              <w:pStyle w:val="11"/>
              <w:jc w:val="left"/>
            </w:pPr>
            <w:r>
              <w:t>Межбюджетные трансферты, передаваемые бюджетам</w:t>
            </w:r>
            <w:r w:rsidR="006E0B76">
              <w:t xml:space="preserve"> сельских </w:t>
            </w:r>
            <w:r>
              <w:t xml:space="preserve"> поселений для компенсации дополнительных расходов,возникших в результате решений,принятых органами власти другого уровня</w:t>
            </w:r>
          </w:p>
        </w:tc>
        <w:tc>
          <w:tcPr>
            <w:tcW w:w="2835" w:type="dxa"/>
          </w:tcPr>
          <w:p w:rsidR="000D45C5" w:rsidRPr="009B772C" w:rsidRDefault="006E0B76" w:rsidP="00D11852">
            <w:pPr>
              <w:pStyle w:val="11"/>
            </w:pPr>
            <w:r>
              <w:t>000 202 45160</w:t>
            </w:r>
            <w:r w:rsidR="000D45C5">
              <w:t xml:space="preserve"> 10</w:t>
            </w:r>
            <w:r w:rsidR="000D45C5"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634567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124"/>
        </w:trPr>
        <w:tc>
          <w:tcPr>
            <w:tcW w:w="4962" w:type="dxa"/>
          </w:tcPr>
          <w:p w:rsidR="000D45C5" w:rsidRDefault="000D45C5" w:rsidP="00FF3494">
            <w:pPr>
              <w:pStyle w:val="11"/>
              <w:jc w:val="left"/>
            </w:pPr>
            <w:r>
              <w:t>Средства, передаваемые бюджетам</w:t>
            </w:r>
            <w:r w:rsidR="006E0B76">
              <w:t xml:space="preserve"> сельских</w:t>
            </w:r>
            <w: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2835" w:type="dxa"/>
          </w:tcPr>
          <w:p w:rsidR="000D45C5" w:rsidRPr="009B772C" w:rsidRDefault="006E0B76" w:rsidP="00D11852">
            <w:pPr>
              <w:pStyle w:val="11"/>
            </w:pPr>
            <w:r>
              <w:t>000 202 400</w:t>
            </w:r>
            <w:r w:rsidR="000D45C5">
              <w:t>14 10</w:t>
            </w:r>
            <w:r w:rsidR="000D45C5"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Прочие межбюджетные трансферты передаваемые бюджетам</w:t>
            </w:r>
            <w:r w:rsidR="006E0B76">
              <w:t xml:space="preserve"> сельских</w:t>
            </w:r>
            <w:r>
              <w:t xml:space="preserve"> поселений</w:t>
            </w:r>
          </w:p>
        </w:tc>
        <w:tc>
          <w:tcPr>
            <w:tcW w:w="2835" w:type="dxa"/>
          </w:tcPr>
          <w:p w:rsidR="000D45C5" w:rsidRPr="009B772C" w:rsidRDefault="006E0B76" w:rsidP="00D11852">
            <w:pPr>
              <w:pStyle w:val="11"/>
            </w:pPr>
            <w:r>
              <w:t xml:space="preserve">000 202 </w:t>
            </w:r>
            <w:r w:rsidR="000D45C5" w:rsidRPr="009B772C">
              <w:t>4</w:t>
            </w:r>
            <w:r>
              <w:t>9</w:t>
            </w:r>
            <w:r w:rsidR="000D45C5" w:rsidRPr="009B772C">
              <w:t xml:space="preserve">999 </w:t>
            </w:r>
            <w:r w:rsidR="000D45C5">
              <w:t>10</w:t>
            </w:r>
            <w:r w:rsidR="000D45C5" w:rsidRPr="009B772C">
              <w:t xml:space="preserve">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1340"/>
        </w:trPr>
        <w:tc>
          <w:tcPr>
            <w:tcW w:w="4962" w:type="dxa"/>
          </w:tcPr>
          <w:p w:rsidR="000D45C5" w:rsidRDefault="006E0B76" w:rsidP="006D1CC1">
            <w:pPr>
              <w:pStyle w:val="11"/>
              <w:jc w:val="left"/>
            </w:pPr>
            <w:r w:rsidRPr="006E0B76">
              <w:t>Перечисления из бюджетов сельских поселений (в бюджеты поселений)для осуществления возврата(зачета) излишне уплаченных или излишне взысканных сумм налогов сборов и иных платежей, а также сумм процентов за несвоевременное</w:t>
            </w:r>
            <w:r w:rsidRPr="007B6AA0">
              <w:rPr>
                <w:sz w:val="22"/>
                <w:szCs w:val="22"/>
              </w:rPr>
              <w:t xml:space="preserve"> </w:t>
            </w:r>
            <w:r w:rsidRPr="006E0B76">
              <w:t>осуществление такого возврата и процентов, начисленных на излишне взысканные суммы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 w:rsidRPr="009B772C">
              <w:t xml:space="preserve">000 208 05000 </w:t>
            </w:r>
            <w:r>
              <w:t>10</w:t>
            </w:r>
            <w:r w:rsidRPr="009B772C">
              <w:t xml:space="preserve"> 0000 180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 w:rsidRPr="009B772C">
              <w:t>100</w:t>
            </w:r>
          </w:p>
        </w:tc>
        <w:tc>
          <w:tcPr>
            <w:tcW w:w="1418" w:type="dxa"/>
          </w:tcPr>
          <w:p w:rsidR="000D45C5" w:rsidRPr="009B772C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</w:pPr>
            <w:r w:rsidRPr="009B772C">
              <w:rPr>
                <w:color w:val="000000"/>
              </w:rPr>
              <w:t>50619</w:t>
            </w:r>
            <w:r>
              <w:rPr>
                <w:color w:val="000000"/>
              </w:rPr>
              <w:t>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  <w:tr w:rsidR="000D45C5" w:rsidTr="00D11852">
        <w:tblPrEx>
          <w:tblCellMar>
            <w:top w:w="0" w:type="dxa"/>
            <w:bottom w:w="0" w:type="dxa"/>
          </w:tblCellMar>
        </w:tblPrEx>
        <w:trPr>
          <w:cantSplit/>
          <w:trHeight w:hRule="exact" w:val="633"/>
        </w:trPr>
        <w:tc>
          <w:tcPr>
            <w:tcW w:w="4962" w:type="dxa"/>
          </w:tcPr>
          <w:p w:rsidR="000D45C5" w:rsidRDefault="000D45C5" w:rsidP="006D1CC1">
            <w:pPr>
              <w:pStyle w:val="11"/>
              <w:jc w:val="left"/>
            </w:pPr>
            <w:r>
              <w:t>Возврат остатков субсидий,субвенций и иных межбюджетных трансфертов,имеющих целевое назначение прошлых лет из бюджетов поселений</w:t>
            </w:r>
          </w:p>
        </w:tc>
        <w:tc>
          <w:tcPr>
            <w:tcW w:w="2835" w:type="dxa"/>
          </w:tcPr>
          <w:p w:rsidR="000D45C5" w:rsidRPr="009B772C" w:rsidRDefault="000D45C5" w:rsidP="00D11852">
            <w:pPr>
              <w:pStyle w:val="11"/>
            </w:pPr>
            <w:r>
              <w:t>000 </w:t>
            </w:r>
            <w:r w:rsidR="006E0B76">
              <w:t>219 6001</w:t>
            </w:r>
            <w:r>
              <w:t>0 10 0000 151</w:t>
            </w:r>
          </w:p>
        </w:tc>
        <w:tc>
          <w:tcPr>
            <w:tcW w:w="1417" w:type="dxa"/>
          </w:tcPr>
          <w:p w:rsidR="000D45C5" w:rsidRPr="009B772C" w:rsidRDefault="000D45C5" w:rsidP="00D11852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0D45C5" w:rsidRDefault="000D45C5" w:rsidP="00D11852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0D45C5" w:rsidRPr="009B772C" w:rsidRDefault="000D45C5" w:rsidP="00D11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50619422</w:t>
            </w:r>
          </w:p>
        </w:tc>
        <w:tc>
          <w:tcPr>
            <w:tcW w:w="1418" w:type="dxa"/>
            <w:vAlign w:val="center"/>
          </w:tcPr>
          <w:p w:rsidR="000D45C5" w:rsidRPr="000D45C5" w:rsidRDefault="002F7E46" w:rsidP="00D11852">
            <w:pPr>
              <w:jc w:val="center"/>
            </w:pPr>
            <w:r>
              <w:t>01.01.2</w:t>
            </w:r>
            <w:r w:rsidR="00D11852">
              <w:t>022</w:t>
            </w:r>
          </w:p>
        </w:tc>
        <w:tc>
          <w:tcPr>
            <w:tcW w:w="1274" w:type="dxa"/>
            <w:vAlign w:val="center"/>
          </w:tcPr>
          <w:p w:rsidR="000D45C5" w:rsidRPr="009B772C" w:rsidRDefault="002F7E46" w:rsidP="00D11852">
            <w:pPr>
              <w:jc w:val="center"/>
            </w:pPr>
            <w:r>
              <w:t>31.12.2</w:t>
            </w:r>
            <w:r w:rsidR="00D11852">
              <w:t>022</w:t>
            </w:r>
          </w:p>
        </w:tc>
      </w:tr>
    </w:tbl>
    <w:p w:rsidR="001041AD" w:rsidRDefault="001041AD" w:rsidP="00FD7837">
      <w:pPr>
        <w:rPr>
          <w:sz w:val="22"/>
          <w:szCs w:val="22"/>
        </w:rPr>
      </w:pPr>
    </w:p>
    <w:sectPr w:rsidR="001041AD">
      <w:pgSz w:w="16840" w:h="11907" w:orient="landscape" w:code="9"/>
      <w:pgMar w:top="1134" w:right="851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8C6" w:rsidRDefault="004E38C6">
      <w:r>
        <w:separator/>
      </w:r>
    </w:p>
  </w:endnote>
  <w:endnote w:type="continuationSeparator" w:id="0">
    <w:p w:rsidR="004E38C6" w:rsidRDefault="004E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8C6" w:rsidRDefault="004E38C6">
      <w:r>
        <w:separator/>
      </w:r>
    </w:p>
  </w:footnote>
  <w:footnote w:type="continuationSeparator" w:id="0">
    <w:p w:rsidR="004E38C6" w:rsidRDefault="004E3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EF9"/>
    <w:rsid w:val="00004CCE"/>
    <w:rsid w:val="000116AE"/>
    <w:rsid w:val="00022638"/>
    <w:rsid w:val="00022B20"/>
    <w:rsid w:val="000444DD"/>
    <w:rsid w:val="00071FBA"/>
    <w:rsid w:val="00073D3E"/>
    <w:rsid w:val="00075C55"/>
    <w:rsid w:val="00085799"/>
    <w:rsid w:val="00096047"/>
    <w:rsid w:val="000C63A7"/>
    <w:rsid w:val="000D3BC7"/>
    <w:rsid w:val="000D45C5"/>
    <w:rsid w:val="001041AD"/>
    <w:rsid w:val="00112D09"/>
    <w:rsid w:val="00113DCD"/>
    <w:rsid w:val="00134913"/>
    <w:rsid w:val="001359DE"/>
    <w:rsid w:val="00136D7D"/>
    <w:rsid w:val="00137FE8"/>
    <w:rsid w:val="00151BE1"/>
    <w:rsid w:val="00176D6E"/>
    <w:rsid w:val="001A5CFB"/>
    <w:rsid w:val="001C5590"/>
    <w:rsid w:val="001C5ED2"/>
    <w:rsid w:val="001D4485"/>
    <w:rsid w:val="001F0499"/>
    <w:rsid w:val="0020756C"/>
    <w:rsid w:val="002421D5"/>
    <w:rsid w:val="002474FF"/>
    <w:rsid w:val="00256EF9"/>
    <w:rsid w:val="0027766C"/>
    <w:rsid w:val="00277737"/>
    <w:rsid w:val="00294626"/>
    <w:rsid w:val="002A6739"/>
    <w:rsid w:val="002B3ACB"/>
    <w:rsid w:val="002E67D3"/>
    <w:rsid w:val="002F718C"/>
    <w:rsid w:val="002F7E46"/>
    <w:rsid w:val="003018D9"/>
    <w:rsid w:val="0030451F"/>
    <w:rsid w:val="00307073"/>
    <w:rsid w:val="003306F1"/>
    <w:rsid w:val="00357C7E"/>
    <w:rsid w:val="00362674"/>
    <w:rsid w:val="00377A6E"/>
    <w:rsid w:val="00386540"/>
    <w:rsid w:val="00397155"/>
    <w:rsid w:val="00397C2A"/>
    <w:rsid w:val="003A3CF3"/>
    <w:rsid w:val="003D0140"/>
    <w:rsid w:val="003D6D2A"/>
    <w:rsid w:val="003F1E56"/>
    <w:rsid w:val="003F4E46"/>
    <w:rsid w:val="00400188"/>
    <w:rsid w:val="004015A4"/>
    <w:rsid w:val="004124F4"/>
    <w:rsid w:val="00424693"/>
    <w:rsid w:val="0045287A"/>
    <w:rsid w:val="00470EB9"/>
    <w:rsid w:val="0047488E"/>
    <w:rsid w:val="004D0EB0"/>
    <w:rsid w:val="004D2EDF"/>
    <w:rsid w:val="004E38C6"/>
    <w:rsid w:val="004F23E3"/>
    <w:rsid w:val="005402E9"/>
    <w:rsid w:val="005448F1"/>
    <w:rsid w:val="00551BC9"/>
    <w:rsid w:val="00552940"/>
    <w:rsid w:val="005719E7"/>
    <w:rsid w:val="00577E50"/>
    <w:rsid w:val="0058663D"/>
    <w:rsid w:val="005969FB"/>
    <w:rsid w:val="005A587A"/>
    <w:rsid w:val="005C29AD"/>
    <w:rsid w:val="0062288A"/>
    <w:rsid w:val="0063160C"/>
    <w:rsid w:val="00632BFC"/>
    <w:rsid w:val="00634567"/>
    <w:rsid w:val="00672024"/>
    <w:rsid w:val="006C0061"/>
    <w:rsid w:val="006D1CC1"/>
    <w:rsid w:val="006D1DA1"/>
    <w:rsid w:val="006E0B76"/>
    <w:rsid w:val="007019EE"/>
    <w:rsid w:val="00706548"/>
    <w:rsid w:val="00736F2E"/>
    <w:rsid w:val="00750496"/>
    <w:rsid w:val="00760027"/>
    <w:rsid w:val="007B6AA0"/>
    <w:rsid w:val="007C50B5"/>
    <w:rsid w:val="007D3149"/>
    <w:rsid w:val="007D5327"/>
    <w:rsid w:val="007E15AD"/>
    <w:rsid w:val="007F5AAB"/>
    <w:rsid w:val="007F623C"/>
    <w:rsid w:val="0083479C"/>
    <w:rsid w:val="0083763D"/>
    <w:rsid w:val="00857DA7"/>
    <w:rsid w:val="008672A4"/>
    <w:rsid w:val="00874BCA"/>
    <w:rsid w:val="008773B7"/>
    <w:rsid w:val="00887535"/>
    <w:rsid w:val="00891BF7"/>
    <w:rsid w:val="008B7460"/>
    <w:rsid w:val="008E6CAF"/>
    <w:rsid w:val="008F0D60"/>
    <w:rsid w:val="009013CB"/>
    <w:rsid w:val="00921256"/>
    <w:rsid w:val="00975884"/>
    <w:rsid w:val="00980C93"/>
    <w:rsid w:val="009B4E8A"/>
    <w:rsid w:val="009B772C"/>
    <w:rsid w:val="009C41EF"/>
    <w:rsid w:val="009C79DA"/>
    <w:rsid w:val="009D512C"/>
    <w:rsid w:val="009D52E0"/>
    <w:rsid w:val="009E3067"/>
    <w:rsid w:val="009F4855"/>
    <w:rsid w:val="00A04F6E"/>
    <w:rsid w:val="00A05CA5"/>
    <w:rsid w:val="00A21623"/>
    <w:rsid w:val="00A351CB"/>
    <w:rsid w:val="00A422A3"/>
    <w:rsid w:val="00A720F0"/>
    <w:rsid w:val="00A8085F"/>
    <w:rsid w:val="00A86F72"/>
    <w:rsid w:val="00A901FE"/>
    <w:rsid w:val="00A9306D"/>
    <w:rsid w:val="00A93CFD"/>
    <w:rsid w:val="00AE4408"/>
    <w:rsid w:val="00AF7EBF"/>
    <w:rsid w:val="00B27512"/>
    <w:rsid w:val="00B35C8E"/>
    <w:rsid w:val="00B37EFB"/>
    <w:rsid w:val="00B57A07"/>
    <w:rsid w:val="00B70270"/>
    <w:rsid w:val="00B97F34"/>
    <w:rsid w:val="00BA7D63"/>
    <w:rsid w:val="00BD47C2"/>
    <w:rsid w:val="00BF29D8"/>
    <w:rsid w:val="00C102B9"/>
    <w:rsid w:val="00C20141"/>
    <w:rsid w:val="00C34CF3"/>
    <w:rsid w:val="00C658EF"/>
    <w:rsid w:val="00CC15FC"/>
    <w:rsid w:val="00CC5C0F"/>
    <w:rsid w:val="00D11852"/>
    <w:rsid w:val="00D214EE"/>
    <w:rsid w:val="00D36D6C"/>
    <w:rsid w:val="00D47792"/>
    <w:rsid w:val="00D57B86"/>
    <w:rsid w:val="00D61DBA"/>
    <w:rsid w:val="00D767EB"/>
    <w:rsid w:val="00D86043"/>
    <w:rsid w:val="00DA10C9"/>
    <w:rsid w:val="00DD5CE6"/>
    <w:rsid w:val="00E272E9"/>
    <w:rsid w:val="00E81AA1"/>
    <w:rsid w:val="00E92E6B"/>
    <w:rsid w:val="00E97CB4"/>
    <w:rsid w:val="00EF12B6"/>
    <w:rsid w:val="00F11F8B"/>
    <w:rsid w:val="00F4532B"/>
    <w:rsid w:val="00F52426"/>
    <w:rsid w:val="00F82A94"/>
    <w:rsid w:val="00F97813"/>
    <w:rsid w:val="00FB217E"/>
    <w:rsid w:val="00FD4922"/>
    <w:rsid w:val="00FD6102"/>
    <w:rsid w:val="00FD7837"/>
    <w:rsid w:val="00FD7C47"/>
    <w:rsid w:val="00FF3494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5979DB8-7067-475F-9D66-99F19EDC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footnote reference" w:locked="1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4D0E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uiPriority w:val="99"/>
    <w:rsid w:val="0030451F"/>
    <w:pPr>
      <w:autoSpaceDE/>
      <w:autoSpaceDN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32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Microsoft</Company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Prof-RyabkovaEV</dc:creator>
  <cp:keywords/>
  <dc:description/>
  <cp:lastModifiedBy>Учетная запись Майкрософт</cp:lastModifiedBy>
  <cp:revision>2</cp:revision>
  <cp:lastPrinted>2015-12-30T12:38:00Z</cp:lastPrinted>
  <dcterms:created xsi:type="dcterms:W3CDTF">2021-11-16T09:13:00Z</dcterms:created>
  <dcterms:modified xsi:type="dcterms:W3CDTF">2021-11-16T09:13:00Z</dcterms:modified>
</cp:coreProperties>
</file>